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E0" w:rsidRPr="00792111" w:rsidRDefault="004F3294" w:rsidP="004F3294">
      <w:pPr>
        <w:ind w:left="2880"/>
        <w:rPr>
          <w:rFonts w:asciiTheme="majorHAnsi" w:hAnsiTheme="majorHAnsi" w:cs="Arial"/>
          <w:b/>
          <w:i/>
          <w:sz w:val="24"/>
          <w:szCs w:val="24"/>
        </w:rPr>
      </w:pPr>
      <w:r w:rsidRPr="00787799">
        <w:rPr>
          <w:rFonts w:asciiTheme="majorHAnsi" w:hAnsiTheme="majorHAnsi" w:cs="Arial"/>
          <w:b/>
          <w:color w:val="31849B" w:themeColor="accent5" w:themeShade="BF"/>
          <w:sz w:val="32"/>
          <w:szCs w:val="32"/>
        </w:rPr>
        <w:t xml:space="preserve">         </w:t>
      </w:r>
      <w:r w:rsidR="00A0759B" w:rsidRPr="00787799">
        <w:rPr>
          <w:rFonts w:asciiTheme="majorHAnsi" w:hAnsiTheme="majorHAnsi" w:cs="Arial"/>
          <w:b/>
          <w:color w:val="31849B" w:themeColor="accent5" w:themeShade="BF"/>
          <w:sz w:val="32"/>
          <w:szCs w:val="32"/>
        </w:rPr>
        <w:t>Elmbrook Church</w:t>
      </w:r>
      <w:r>
        <w:rPr>
          <w:rFonts w:asciiTheme="majorHAnsi" w:hAnsiTheme="majorHAnsi" w:cs="Arial"/>
          <w:b/>
          <w:sz w:val="32"/>
          <w:szCs w:val="32"/>
        </w:rPr>
        <w:tab/>
      </w:r>
      <w:r>
        <w:rPr>
          <w:rFonts w:asciiTheme="majorHAnsi" w:hAnsiTheme="majorHAnsi" w:cs="Arial"/>
          <w:b/>
          <w:sz w:val="32"/>
          <w:szCs w:val="32"/>
        </w:rPr>
        <w:tab/>
      </w:r>
      <w:r>
        <w:rPr>
          <w:rFonts w:asciiTheme="majorHAnsi" w:hAnsiTheme="majorHAnsi" w:cs="Arial"/>
          <w:b/>
          <w:sz w:val="32"/>
          <w:szCs w:val="32"/>
        </w:rPr>
        <w:tab/>
      </w:r>
      <w:r>
        <w:rPr>
          <w:noProof/>
        </w:rPr>
        <w:drawing>
          <wp:inline distT="0" distB="0" distL="0" distR="0" wp14:anchorId="733A6000" wp14:editId="2181DABC">
            <wp:extent cx="708660" cy="7425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2275-ElmbrookLogo-Horiz-CMYK.tif"/>
                    <pic:cNvPicPr/>
                  </pic:nvPicPr>
                  <pic:blipFill rotWithShape="1">
                    <a:blip r:embed="rId5" cstate="print">
                      <a:extLst>
                        <a:ext uri="{28A0092B-C50C-407E-A947-70E740481C1C}">
                          <a14:useLocalDpi xmlns:a14="http://schemas.microsoft.com/office/drawing/2010/main" val="0"/>
                        </a:ext>
                      </a:extLst>
                    </a:blip>
                    <a:srcRect t="1" r="75897" b="-2515"/>
                    <a:stretch/>
                  </pic:blipFill>
                  <pic:spPr bwMode="auto">
                    <a:xfrm>
                      <a:off x="0" y="0"/>
                      <a:ext cx="776721" cy="813905"/>
                    </a:xfrm>
                    <a:prstGeom prst="rect">
                      <a:avLst/>
                    </a:prstGeom>
                    <a:ln>
                      <a:noFill/>
                    </a:ln>
                    <a:extLst>
                      <a:ext uri="{53640926-AAD7-44D8-BBD7-CCE9431645EC}">
                        <a14:shadowObscured xmlns:a14="http://schemas.microsoft.com/office/drawing/2010/main"/>
                      </a:ext>
                    </a:extLst>
                  </pic:spPr>
                </pic:pic>
              </a:graphicData>
            </a:graphic>
          </wp:inline>
        </w:drawing>
      </w:r>
    </w:p>
    <w:p w:rsidR="00A0759B" w:rsidRPr="00792111" w:rsidRDefault="00A0759B" w:rsidP="00A0759B">
      <w:pPr>
        <w:jc w:val="center"/>
        <w:rPr>
          <w:rFonts w:asciiTheme="majorHAnsi" w:hAnsiTheme="majorHAnsi" w:cs="Arial"/>
          <w:b/>
          <w:sz w:val="24"/>
          <w:szCs w:val="24"/>
        </w:rPr>
      </w:pPr>
      <w:r w:rsidRPr="00792111">
        <w:rPr>
          <w:rFonts w:asciiTheme="majorHAnsi" w:hAnsiTheme="majorHAnsi" w:cs="Arial"/>
          <w:b/>
          <w:sz w:val="24"/>
          <w:szCs w:val="24"/>
        </w:rPr>
        <w:t>Position Description</w:t>
      </w:r>
    </w:p>
    <w:p w:rsidR="00BF16E0" w:rsidRPr="00792111" w:rsidRDefault="00BF16E0" w:rsidP="00A0759B">
      <w:pPr>
        <w:jc w:val="center"/>
        <w:rPr>
          <w:rFonts w:asciiTheme="majorHAnsi" w:hAnsiTheme="majorHAnsi" w:cs="Arial"/>
          <w:b/>
          <w:sz w:val="24"/>
          <w:szCs w:val="24"/>
        </w:rPr>
      </w:pPr>
    </w:p>
    <w:p w:rsidR="00A0759B" w:rsidRPr="00787799" w:rsidRDefault="001756E3" w:rsidP="00787799">
      <w:pPr>
        <w:tabs>
          <w:tab w:val="center" w:pos="4680"/>
          <w:tab w:val="left" w:pos="6792"/>
        </w:tabs>
        <w:rPr>
          <w:rFonts w:asciiTheme="majorHAnsi" w:hAnsiTheme="majorHAnsi" w:cs="Arial"/>
          <w:b/>
          <w:sz w:val="32"/>
          <w:szCs w:val="32"/>
        </w:rPr>
      </w:pPr>
      <w:r>
        <w:rPr>
          <w:rFonts w:asciiTheme="majorHAnsi" w:hAnsiTheme="majorHAnsi" w:cs="Arial"/>
          <w:b/>
          <w:sz w:val="28"/>
          <w:szCs w:val="28"/>
        </w:rPr>
        <w:tab/>
      </w:r>
      <w:r w:rsidR="00EF5547">
        <w:rPr>
          <w:rFonts w:asciiTheme="majorHAnsi" w:hAnsiTheme="majorHAnsi" w:cs="Arial"/>
          <w:b/>
          <w:color w:val="31849B" w:themeColor="accent5" w:themeShade="BF"/>
          <w:sz w:val="28"/>
          <w:szCs w:val="28"/>
        </w:rPr>
        <w:t xml:space="preserve">Worship Administrative </w:t>
      </w:r>
      <w:r w:rsidRPr="001756E3">
        <w:rPr>
          <w:rFonts w:asciiTheme="majorHAnsi" w:hAnsiTheme="majorHAnsi" w:cs="Arial"/>
          <w:b/>
          <w:color w:val="31849B" w:themeColor="accent5" w:themeShade="BF"/>
          <w:sz w:val="28"/>
          <w:szCs w:val="28"/>
        </w:rPr>
        <w:t>Specialist</w:t>
      </w:r>
    </w:p>
    <w:p w:rsidR="00BF16E0" w:rsidRPr="00792111" w:rsidRDefault="00BF16E0" w:rsidP="00A0759B">
      <w:pPr>
        <w:jc w:val="center"/>
        <w:rPr>
          <w:rFonts w:asciiTheme="majorHAnsi" w:hAnsiTheme="majorHAnsi" w:cs="Arial"/>
          <w:b/>
          <w:sz w:val="24"/>
          <w:szCs w:val="24"/>
        </w:rPr>
      </w:pPr>
    </w:p>
    <w:p w:rsidR="00BF16E0" w:rsidRPr="00610C1B" w:rsidRDefault="00BF16E0"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Job Summary:</w:t>
      </w:r>
    </w:p>
    <w:p w:rsidR="003A296E" w:rsidRPr="00A236F7" w:rsidRDefault="00EF5547" w:rsidP="000733C0">
      <w:pPr>
        <w:spacing w:before="240" w:after="100" w:afterAutospacing="1"/>
        <w:rPr>
          <w:rFonts w:asciiTheme="majorHAnsi" w:hAnsiTheme="majorHAnsi" w:cs="Arial"/>
        </w:rPr>
      </w:pPr>
      <w:r w:rsidRPr="00A236F7">
        <w:rPr>
          <w:rFonts w:asciiTheme="majorHAnsi" w:hAnsiTheme="majorHAnsi"/>
        </w:rPr>
        <w:t>The Worship Administrative Specialist works alongside and under the supervision of the Worship Director. This position will also serve as an assistant for the Worship Director. This position requires someone detail-oriented with the ability to think ahead and administrate on multiple levels. Performs administrative and office support activities for the department. The Worship Administrative Specialist will assist with day-to-day operations and logistics planning for weekend services and special events. This person must be detailed, organized, great communicator, team encourager and supporter</w:t>
      </w:r>
    </w:p>
    <w:p w:rsidR="00100BB4" w:rsidRPr="00610C1B" w:rsidRDefault="003A296E"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Qualifications &amp; Requirements:</w:t>
      </w:r>
    </w:p>
    <w:p w:rsidR="00F402C7" w:rsidRDefault="00F402C7" w:rsidP="00F402C7">
      <w:pPr>
        <w:pStyle w:val="ListParagraph"/>
        <w:rPr>
          <w:rFonts w:asciiTheme="majorHAnsi" w:hAnsiTheme="majorHAnsi" w:cs="Arial"/>
        </w:rPr>
      </w:pPr>
    </w:p>
    <w:p w:rsidR="00F402C7" w:rsidRPr="00A236F7" w:rsidRDefault="00F402C7" w:rsidP="00F402C7">
      <w:pPr>
        <w:pStyle w:val="ListParagraph"/>
        <w:numPr>
          <w:ilvl w:val="0"/>
          <w:numId w:val="3"/>
        </w:numPr>
        <w:rPr>
          <w:rFonts w:asciiTheme="majorHAnsi" w:hAnsiTheme="majorHAnsi" w:cs="Arial"/>
        </w:rPr>
      </w:pPr>
      <w:r w:rsidRPr="00A236F7">
        <w:rPr>
          <w:rFonts w:asciiTheme="majorHAnsi" w:hAnsiTheme="majorHAnsi" w:cs="Arial"/>
        </w:rPr>
        <w:t xml:space="preserve">Demonstrate </w:t>
      </w:r>
      <w:r w:rsidR="00A236F7" w:rsidRPr="00A236F7">
        <w:rPr>
          <w:rFonts w:asciiTheme="majorHAnsi" w:hAnsiTheme="majorHAnsi" w:cs="Arial"/>
        </w:rPr>
        <w:t xml:space="preserve">a vibrant and </w:t>
      </w:r>
      <w:r w:rsidRPr="00A236F7">
        <w:rPr>
          <w:rFonts w:asciiTheme="majorHAnsi" w:hAnsiTheme="majorHAnsi" w:cs="Arial"/>
        </w:rPr>
        <w:t xml:space="preserve">growing relationship with Jesus Christ. </w:t>
      </w:r>
    </w:p>
    <w:p w:rsidR="00F402C7" w:rsidRPr="00A236F7" w:rsidRDefault="00F402C7" w:rsidP="00A236F7">
      <w:pPr>
        <w:pStyle w:val="ListParagraph"/>
        <w:numPr>
          <w:ilvl w:val="0"/>
          <w:numId w:val="3"/>
        </w:numPr>
        <w:rPr>
          <w:rFonts w:asciiTheme="majorHAnsi" w:hAnsiTheme="majorHAnsi" w:cs="Arial"/>
        </w:rPr>
      </w:pPr>
      <w:r w:rsidRPr="00A236F7">
        <w:rPr>
          <w:rFonts w:asciiTheme="majorHAnsi" w:hAnsiTheme="majorHAnsi" w:cs="Arial"/>
        </w:rPr>
        <w:t>Active</w:t>
      </w:r>
      <w:r w:rsidR="00A236F7" w:rsidRPr="00A236F7">
        <w:rPr>
          <w:rFonts w:asciiTheme="majorHAnsi" w:hAnsiTheme="majorHAnsi" w:cs="Arial"/>
        </w:rPr>
        <w:t xml:space="preserve"> participant or member of Elmbrook church who supports and endorses the </w:t>
      </w:r>
      <w:r w:rsidRPr="00A236F7">
        <w:rPr>
          <w:rFonts w:asciiTheme="majorHAnsi" w:hAnsiTheme="majorHAnsi" w:cs="Arial"/>
        </w:rPr>
        <w:t>statement of faith, vision and core values.</w:t>
      </w:r>
    </w:p>
    <w:p w:rsidR="00EF5547" w:rsidRPr="00A236F7" w:rsidRDefault="00EF5547" w:rsidP="00EF5547">
      <w:pPr>
        <w:pStyle w:val="ListParagraph"/>
        <w:numPr>
          <w:ilvl w:val="0"/>
          <w:numId w:val="3"/>
        </w:numPr>
        <w:rPr>
          <w:rFonts w:asciiTheme="majorHAnsi" w:hAnsiTheme="majorHAnsi"/>
        </w:rPr>
      </w:pPr>
      <w:r w:rsidRPr="00A236F7">
        <w:rPr>
          <w:rFonts w:asciiTheme="majorHAnsi" w:hAnsiTheme="majorHAnsi"/>
        </w:rPr>
        <w:t>P</w:t>
      </w:r>
      <w:r w:rsidR="00A236F7" w:rsidRPr="00A236F7">
        <w:rPr>
          <w:rFonts w:asciiTheme="majorHAnsi" w:hAnsiTheme="majorHAnsi"/>
        </w:rPr>
        <w:t xml:space="preserve">ossesses </w:t>
      </w:r>
      <w:r w:rsidRPr="00A236F7">
        <w:rPr>
          <w:rFonts w:asciiTheme="majorHAnsi" w:hAnsiTheme="majorHAnsi"/>
        </w:rPr>
        <w:t>two years of administrative experience or any equivalent combination of training and experience</w:t>
      </w:r>
      <w:r w:rsidR="00A236F7" w:rsidRPr="00A236F7">
        <w:rPr>
          <w:rFonts w:asciiTheme="majorHAnsi" w:hAnsiTheme="majorHAnsi"/>
        </w:rPr>
        <w:t>.</w:t>
      </w:r>
    </w:p>
    <w:p w:rsidR="00EF5547" w:rsidRPr="000733C0" w:rsidRDefault="00EF5547" w:rsidP="00EF5547">
      <w:pPr>
        <w:pStyle w:val="ListParagraph"/>
        <w:rPr>
          <w:rFonts w:asciiTheme="majorHAnsi" w:hAnsiTheme="majorHAnsi" w:cs="Arial"/>
        </w:rPr>
      </w:pPr>
    </w:p>
    <w:p w:rsidR="002E45E8" w:rsidRPr="00610C1B" w:rsidRDefault="00146514"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Pr>
          <w:rFonts w:asciiTheme="majorHAnsi" w:hAnsiTheme="majorHAnsi" w:cs="Arial"/>
          <w:b/>
        </w:rPr>
        <w:t>General Responsibilities:</w:t>
      </w:r>
    </w:p>
    <w:p w:rsidR="00EF5547" w:rsidRPr="00A236F7" w:rsidRDefault="00EF5547" w:rsidP="00EF5547">
      <w:pPr>
        <w:numPr>
          <w:ilvl w:val="0"/>
          <w:numId w:val="12"/>
        </w:numPr>
        <w:spacing w:after="20"/>
        <w:rPr>
          <w:rFonts w:asciiTheme="majorHAnsi" w:hAnsiTheme="majorHAnsi" w:cs="Arial"/>
        </w:rPr>
      </w:pPr>
      <w:r w:rsidRPr="00A236F7">
        <w:rPr>
          <w:rFonts w:asciiTheme="majorHAnsi" w:hAnsiTheme="majorHAnsi"/>
        </w:rPr>
        <w:t>Assist the Worship Director by overseeing their calendar, appointments and any administrative details necessary.</w:t>
      </w:r>
    </w:p>
    <w:p w:rsidR="00EF5547" w:rsidRPr="00A236F7" w:rsidRDefault="00A236F7" w:rsidP="00EF5547">
      <w:pPr>
        <w:numPr>
          <w:ilvl w:val="0"/>
          <w:numId w:val="12"/>
        </w:numPr>
        <w:spacing w:after="20"/>
        <w:rPr>
          <w:rFonts w:asciiTheme="majorHAnsi" w:hAnsiTheme="majorHAnsi" w:cs="Arial"/>
        </w:rPr>
      </w:pPr>
      <w:r w:rsidRPr="00A236F7">
        <w:rPr>
          <w:rFonts w:asciiTheme="majorHAnsi" w:hAnsiTheme="majorHAnsi"/>
        </w:rPr>
        <w:t xml:space="preserve">Organizes and schedules </w:t>
      </w:r>
      <w:r w:rsidR="00EF5547" w:rsidRPr="00A236F7">
        <w:rPr>
          <w:rFonts w:asciiTheme="majorHAnsi" w:hAnsiTheme="majorHAnsi"/>
        </w:rPr>
        <w:t>musicians and vocalists for weekend services as well as special events within PCO</w:t>
      </w:r>
      <w:r w:rsidRPr="00A236F7">
        <w:rPr>
          <w:rFonts w:asciiTheme="majorHAnsi" w:hAnsiTheme="majorHAnsi"/>
        </w:rPr>
        <w:t xml:space="preserve"> (Planning Center).</w:t>
      </w:r>
    </w:p>
    <w:p w:rsidR="00EF5547" w:rsidRPr="00A236F7" w:rsidRDefault="00830D4E" w:rsidP="00EF5547">
      <w:pPr>
        <w:numPr>
          <w:ilvl w:val="0"/>
          <w:numId w:val="12"/>
        </w:numPr>
        <w:spacing w:after="20"/>
        <w:rPr>
          <w:rFonts w:asciiTheme="majorHAnsi" w:hAnsiTheme="majorHAnsi" w:cs="Arial"/>
        </w:rPr>
      </w:pPr>
      <w:r w:rsidRPr="00A236F7">
        <w:rPr>
          <w:rFonts w:asciiTheme="majorHAnsi" w:hAnsiTheme="majorHAnsi"/>
        </w:rPr>
        <w:t>Provides</w:t>
      </w:r>
      <w:r w:rsidR="00A236F7" w:rsidRPr="00A236F7">
        <w:rPr>
          <w:rFonts w:asciiTheme="majorHAnsi" w:hAnsiTheme="majorHAnsi"/>
        </w:rPr>
        <w:t xml:space="preserve"> supports and </w:t>
      </w:r>
      <w:r w:rsidR="00EF5547" w:rsidRPr="00A236F7">
        <w:rPr>
          <w:rFonts w:asciiTheme="majorHAnsi" w:hAnsiTheme="majorHAnsi"/>
        </w:rPr>
        <w:t>lead</w:t>
      </w:r>
      <w:r w:rsidR="00A236F7" w:rsidRPr="00A236F7">
        <w:rPr>
          <w:rFonts w:asciiTheme="majorHAnsi" w:hAnsiTheme="majorHAnsi"/>
        </w:rPr>
        <w:t>s</w:t>
      </w:r>
      <w:r w:rsidR="00EF5547" w:rsidRPr="00A236F7">
        <w:rPr>
          <w:rFonts w:asciiTheme="majorHAnsi" w:hAnsiTheme="majorHAnsi"/>
        </w:rPr>
        <w:t xml:space="preserve"> cross campus departmental meetings in place of </w:t>
      </w:r>
      <w:r w:rsidR="00A236F7" w:rsidRPr="00A236F7">
        <w:rPr>
          <w:rFonts w:asciiTheme="majorHAnsi" w:hAnsiTheme="majorHAnsi"/>
        </w:rPr>
        <w:t xml:space="preserve">the </w:t>
      </w:r>
      <w:r w:rsidR="00EF5547" w:rsidRPr="00A236F7">
        <w:rPr>
          <w:rFonts w:asciiTheme="majorHAnsi" w:hAnsiTheme="majorHAnsi"/>
        </w:rPr>
        <w:t>Worship Director &amp; Producer.</w:t>
      </w:r>
    </w:p>
    <w:p w:rsidR="00EF5547" w:rsidRPr="00A236F7" w:rsidRDefault="00EF5547" w:rsidP="00EF5547">
      <w:pPr>
        <w:numPr>
          <w:ilvl w:val="0"/>
          <w:numId w:val="12"/>
        </w:numPr>
        <w:spacing w:after="20"/>
        <w:rPr>
          <w:rFonts w:asciiTheme="majorHAnsi" w:hAnsiTheme="majorHAnsi" w:cs="Arial"/>
        </w:rPr>
      </w:pPr>
      <w:r w:rsidRPr="00A236F7">
        <w:rPr>
          <w:rFonts w:asciiTheme="majorHAnsi" w:hAnsiTheme="majorHAnsi" w:cs="Arial"/>
        </w:rPr>
        <w:t>Wo</w:t>
      </w:r>
      <w:r w:rsidR="00A236F7" w:rsidRPr="00A236F7">
        <w:rPr>
          <w:rFonts w:asciiTheme="majorHAnsi" w:hAnsiTheme="majorHAnsi" w:cs="Arial"/>
        </w:rPr>
        <w:t xml:space="preserve">rks with the Worship </w:t>
      </w:r>
      <w:r w:rsidRPr="00A236F7">
        <w:rPr>
          <w:rFonts w:asciiTheme="majorHAnsi" w:hAnsiTheme="majorHAnsi" w:cs="Arial"/>
        </w:rPr>
        <w:t>Director &amp; Producer to oversee the budget.  </w:t>
      </w:r>
    </w:p>
    <w:p w:rsidR="00EF5547" w:rsidRPr="00A236F7" w:rsidRDefault="00A236F7" w:rsidP="00EF5547">
      <w:pPr>
        <w:numPr>
          <w:ilvl w:val="0"/>
          <w:numId w:val="12"/>
        </w:numPr>
        <w:spacing w:after="20"/>
        <w:rPr>
          <w:rFonts w:asciiTheme="majorHAnsi" w:hAnsiTheme="majorHAnsi" w:cs="Arial"/>
        </w:rPr>
      </w:pPr>
      <w:r w:rsidRPr="00A236F7">
        <w:rPr>
          <w:rFonts w:asciiTheme="majorHAnsi" w:hAnsiTheme="majorHAnsi" w:cs="Arial"/>
        </w:rPr>
        <w:t xml:space="preserve">Organizes and orders food for </w:t>
      </w:r>
      <w:r w:rsidR="00EF5547" w:rsidRPr="00A236F7">
        <w:rPr>
          <w:rFonts w:asciiTheme="majorHAnsi" w:hAnsiTheme="majorHAnsi" w:cs="Arial"/>
        </w:rPr>
        <w:t>week</w:t>
      </w:r>
      <w:r w:rsidRPr="00A236F7">
        <w:rPr>
          <w:rFonts w:asciiTheme="majorHAnsi" w:hAnsiTheme="majorHAnsi" w:cs="Arial"/>
        </w:rPr>
        <w:t>end services and special events.</w:t>
      </w:r>
      <w:r w:rsidR="00EF5547" w:rsidRPr="00A236F7">
        <w:rPr>
          <w:rFonts w:asciiTheme="majorHAnsi" w:hAnsiTheme="majorHAnsi" w:cs="Arial"/>
        </w:rPr>
        <w:t> </w:t>
      </w:r>
    </w:p>
    <w:p w:rsidR="00EF5547" w:rsidRPr="00A236F7" w:rsidRDefault="00A236F7" w:rsidP="00EF5547">
      <w:pPr>
        <w:numPr>
          <w:ilvl w:val="0"/>
          <w:numId w:val="12"/>
        </w:numPr>
        <w:spacing w:after="20"/>
        <w:rPr>
          <w:rFonts w:asciiTheme="majorHAnsi" w:hAnsiTheme="majorHAnsi" w:cs="Arial"/>
        </w:rPr>
      </w:pPr>
      <w:r w:rsidRPr="00A236F7">
        <w:rPr>
          <w:rFonts w:asciiTheme="majorHAnsi" w:hAnsiTheme="majorHAnsi" w:cs="Arial"/>
        </w:rPr>
        <w:t>Schedules</w:t>
      </w:r>
      <w:r w:rsidR="00EF5547" w:rsidRPr="00A236F7">
        <w:rPr>
          <w:rFonts w:asciiTheme="majorHAnsi" w:hAnsiTheme="majorHAnsi" w:cs="Arial"/>
        </w:rPr>
        <w:t xml:space="preserve"> an</w:t>
      </w:r>
      <w:r w:rsidRPr="00A236F7">
        <w:rPr>
          <w:rFonts w:asciiTheme="majorHAnsi" w:hAnsiTheme="majorHAnsi" w:cs="Arial"/>
        </w:rPr>
        <w:t>d manages</w:t>
      </w:r>
      <w:r w:rsidR="00EF5547" w:rsidRPr="00A236F7">
        <w:rPr>
          <w:rFonts w:asciiTheme="majorHAnsi" w:hAnsiTheme="majorHAnsi" w:cs="Arial"/>
        </w:rPr>
        <w:t xml:space="preserve"> details of meetings.</w:t>
      </w:r>
    </w:p>
    <w:p w:rsidR="00EF5547" w:rsidRPr="00A236F7" w:rsidRDefault="00A236F7" w:rsidP="00EF5547">
      <w:pPr>
        <w:numPr>
          <w:ilvl w:val="0"/>
          <w:numId w:val="12"/>
        </w:numPr>
        <w:spacing w:after="20"/>
        <w:rPr>
          <w:rFonts w:asciiTheme="majorHAnsi" w:hAnsiTheme="majorHAnsi" w:cs="Arial"/>
        </w:rPr>
      </w:pPr>
      <w:r w:rsidRPr="00A236F7">
        <w:rPr>
          <w:rFonts w:asciiTheme="majorHAnsi" w:hAnsiTheme="majorHAnsi" w:cs="Arial"/>
        </w:rPr>
        <w:t>In charge of general office duties including correspondence, phone calls</w:t>
      </w:r>
      <w:r w:rsidR="00EF5547" w:rsidRPr="00A236F7">
        <w:rPr>
          <w:rFonts w:asciiTheme="majorHAnsi" w:hAnsiTheme="majorHAnsi" w:cs="Arial"/>
        </w:rPr>
        <w:t>, computer tasks, scheduling appointments, mai</w:t>
      </w:r>
      <w:r w:rsidRPr="00A236F7">
        <w:rPr>
          <w:rFonts w:asciiTheme="majorHAnsi" w:hAnsiTheme="majorHAnsi" w:cs="Arial"/>
        </w:rPr>
        <w:t xml:space="preserve">l, email, ordering of supplies and </w:t>
      </w:r>
      <w:r w:rsidR="00EF5547" w:rsidRPr="00A236F7">
        <w:rPr>
          <w:rFonts w:asciiTheme="majorHAnsi" w:hAnsiTheme="majorHAnsi" w:cs="Arial"/>
        </w:rPr>
        <w:t>mai</w:t>
      </w:r>
      <w:r w:rsidRPr="00A236F7">
        <w:rPr>
          <w:rFonts w:asciiTheme="majorHAnsi" w:hAnsiTheme="majorHAnsi" w:cs="Arial"/>
        </w:rPr>
        <w:t>ntaining a filing system, etc.</w:t>
      </w:r>
      <w:r w:rsidR="00EF5547" w:rsidRPr="00A236F7">
        <w:rPr>
          <w:rFonts w:asciiTheme="majorHAnsi" w:hAnsiTheme="majorHAnsi" w:cs="Arial"/>
        </w:rPr>
        <w:t> </w:t>
      </w:r>
    </w:p>
    <w:p w:rsidR="00EF5547" w:rsidRPr="00A236F7" w:rsidRDefault="00EF5547" w:rsidP="00EF5547">
      <w:pPr>
        <w:numPr>
          <w:ilvl w:val="0"/>
          <w:numId w:val="12"/>
        </w:numPr>
        <w:spacing w:after="20"/>
        <w:rPr>
          <w:rFonts w:asciiTheme="majorHAnsi" w:hAnsiTheme="majorHAnsi"/>
        </w:rPr>
      </w:pPr>
      <w:r w:rsidRPr="00A236F7">
        <w:rPr>
          <w:rFonts w:asciiTheme="majorHAnsi" w:hAnsiTheme="majorHAnsi"/>
        </w:rPr>
        <w:t>Attend</w:t>
      </w:r>
      <w:r w:rsidR="00A236F7" w:rsidRPr="00A236F7">
        <w:rPr>
          <w:rFonts w:asciiTheme="majorHAnsi" w:hAnsiTheme="majorHAnsi"/>
        </w:rPr>
        <w:t>s meetings</w:t>
      </w:r>
      <w:r w:rsidRPr="00A236F7">
        <w:rPr>
          <w:rFonts w:asciiTheme="majorHAnsi" w:hAnsiTheme="majorHAnsi"/>
        </w:rPr>
        <w:t xml:space="preserve">:  Weekly </w:t>
      </w:r>
      <w:r w:rsidR="00A236F7" w:rsidRPr="00A236F7">
        <w:rPr>
          <w:rFonts w:asciiTheme="majorHAnsi" w:hAnsiTheme="majorHAnsi"/>
        </w:rPr>
        <w:t xml:space="preserve">meeting with Worship Director, all-staff meetings, Worship </w:t>
      </w:r>
      <w:r w:rsidRPr="00A236F7">
        <w:rPr>
          <w:rFonts w:asciiTheme="majorHAnsi" w:hAnsiTheme="majorHAnsi"/>
        </w:rPr>
        <w:t xml:space="preserve">staff </w:t>
      </w:r>
      <w:proofErr w:type="gramStart"/>
      <w:r w:rsidRPr="00A236F7">
        <w:rPr>
          <w:rFonts w:asciiTheme="majorHAnsi" w:hAnsiTheme="majorHAnsi"/>
        </w:rPr>
        <w:t>prayer</w:t>
      </w:r>
      <w:proofErr w:type="gramEnd"/>
      <w:r w:rsidRPr="00A236F7">
        <w:rPr>
          <w:rFonts w:asciiTheme="majorHAnsi" w:hAnsiTheme="majorHAnsi"/>
        </w:rPr>
        <w:t xml:space="preserve"> days, Worship CORE Nights and Campus Team meetings.</w:t>
      </w:r>
    </w:p>
    <w:p w:rsidR="00EF5547" w:rsidRDefault="00EF5547" w:rsidP="000A12D3">
      <w:pPr>
        <w:pStyle w:val="ListParagraph"/>
        <w:rPr>
          <w:rFonts w:ascii="Arial" w:eastAsia="Times New Roman" w:hAnsi="Arial" w:cs="Arial"/>
          <w:color w:val="000000" w:themeColor="text1"/>
        </w:rPr>
      </w:pPr>
    </w:p>
    <w:p w:rsidR="00AA276A" w:rsidRPr="00610C1B" w:rsidRDefault="00AA276A"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 xml:space="preserve">Employment Information: </w:t>
      </w:r>
    </w:p>
    <w:p w:rsidR="00EF5547" w:rsidRDefault="00EF5547" w:rsidP="00EF5547">
      <w:pPr>
        <w:rPr>
          <w:rFonts w:asciiTheme="majorHAnsi" w:hAnsiTheme="majorHAnsi" w:cs="Arial"/>
          <w:sz w:val="24"/>
          <w:szCs w:val="24"/>
        </w:rPr>
      </w:pPr>
    </w:p>
    <w:p w:rsidR="00EF5547" w:rsidRPr="00A236F7" w:rsidRDefault="00A236F7" w:rsidP="00EF5547">
      <w:pPr>
        <w:rPr>
          <w:rFonts w:asciiTheme="majorHAnsi" w:hAnsiTheme="majorHAnsi" w:cs="Arial"/>
        </w:rPr>
      </w:pPr>
      <w:r w:rsidRPr="00A236F7">
        <w:rPr>
          <w:rFonts w:asciiTheme="majorHAnsi" w:hAnsiTheme="majorHAnsi" w:cs="Arial"/>
        </w:rPr>
        <w:t xml:space="preserve">This position is part </w:t>
      </w:r>
      <w:r w:rsidR="00EF5547" w:rsidRPr="00A236F7">
        <w:rPr>
          <w:rFonts w:asciiTheme="majorHAnsi" w:hAnsiTheme="majorHAnsi" w:cs="Arial"/>
        </w:rPr>
        <w:t xml:space="preserve">time, hourly and classified as non-exempt </w:t>
      </w:r>
    </w:p>
    <w:p w:rsidR="00EF5547" w:rsidRPr="00A236F7" w:rsidRDefault="000A4FC3" w:rsidP="00EF5547">
      <w:pPr>
        <w:rPr>
          <w:rFonts w:asciiTheme="majorHAnsi" w:hAnsiTheme="majorHAnsi" w:cs="Arial"/>
        </w:rPr>
      </w:pPr>
      <w:r>
        <w:rPr>
          <w:rFonts w:asciiTheme="majorHAnsi" w:hAnsiTheme="majorHAnsi" w:cs="Arial"/>
        </w:rPr>
        <w:t>28</w:t>
      </w:r>
      <w:bookmarkStart w:id="0" w:name="_GoBack"/>
      <w:bookmarkEnd w:id="0"/>
      <w:r w:rsidR="00EF5547" w:rsidRPr="00A236F7">
        <w:rPr>
          <w:rFonts w:asciiTheme="majorHAnsi" w:hAnsiTheme="majorHAnsi" w:cs="Arial"/>
        </w:rPr>
        <w:t xml:space="preserve"> hours/week </w:t>
      </w:r>
    </w:p>
    <w:p w:rsidR="00EF5547" w:rsidRPr="00A236F7" w:rsidRDefault="00EF5547" w:rsidP="00EF5547">
      <w:pPr>
        <w:rPr>
          <w:rFonts w:asciiTheme="majorHAnsi" w:hAnsiTheme="majorHAnsi" w:cs="Arial"/>
        </w:rPr>
      </w:pPr>
      <w:r w:rsidRPr="00A236F7">
        <w:rPr>
          <w:rFonts w:asciiTheme="majorHAnsi" w:hAnsiTheme="majorHAnsi" w:cs="Arial"/>
        </w:rPr>
        <w:t>Salary – dependent on experience, skills &amp; education</w:t>
      </w:r>
    </w:p>
    <w:p w:rsidR="00EF5547" w:rsidRPr="00A236F7" w:rsidRDefault="00EF5547" w:rsidP="00EF5547">
      <w:pPr>
        <w:rPr>
          <w:rFonts w:asciiTheme="majorHAnsi" w:hAnsiTheme="majorHAnsi" w:cs="Arial"/>
        </w:rPr>
      </w:pPr>
    </w:p>
    <w:p w:rsidR="00EF5547" w:rsidRPr="00A236F7" w:rsidRDefault="00EF5547" w:rsidP="00EF5547">
      <w:pPr>
        <w:rPr>
          <w:rFonts w:asciiTheme="majorHAnsi" w:hAnsiTheme="majorHAnsi" w:cs="Arial"/>
        </w:rPr>
      </w:pPr>
      <w:r w:rsidRPr="00A236F7">
        <w:rPr>
          <w:rFonts w:asciiTheme="majorHAnsi" w:hAnsiTheme="majorHAnsi" w:cs="Arial"/>
          <w:b/>
        </w:rPr>
        <w:t>Days off:</w:t>
      </w:r>
      <w:r w:rsidRPr="00A236F7">
        <w:rPr>
          <w:rFonts w:asciiTheme="majorHAnsi" w:hAnsiTheme="majorHAnsi" w:cs="Arial"/>
        </w:rPr>
        <w:t xml:space="preserve">  Friday</w:t>
      </w:r>
    </w:p>
    <w:p w:rsidR="003739E0" w:rsidRDefault="003739E0" w:rsidP="000A12D3">
      <w:pPr>
        <w:rPr>
          <w:rFonts w:asciiTheme="majorHAnsi" w:hAnsiTheme="majorHAnsi" w:cs="Arial"/>
        </w:rPr>
      </w:pPr>
    </w:p>
    <w:p w:rsidR="00A236F7" w:rsidRDefault="00A236F7" w:rsidP="000A12D3">
      <w:pPr>
        <w:rPr>
          <w:rFonts w:asciiTheme="majorHAnsi" w:hAnsiTheme="majorHAnsi" w:cs="Arial"/>
        </w:rPr>
      </w:pPr>
    </w:p>
    <w:p w:rsidR="00111048" w:rsidRPr="00610C1B" w:rsidRDefault="00111048" w:rsidP="000733C0">
      <w:pPr>
        <w:contextualSpacing/>
        <w:rPr>
          <w:rFonts w:asciiTheme="majorHAnsi" w:hAnsiTheme="majorHAnsi" w:cs="Arial"/>
        </w:rPr>
      </w:pPr>
    </w:p>
    <w:p w:rsidR="00111048" w:rsidRPr="00610C1B" w:rsidRDefault="00111048"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lastRenderedPageBreak/>
        <w:t>Benefit Package:</w:t>
      </w:r>
    </w:p>
    <w:p w:rsidR="00EF5547" w:rsidRPr="00610C1B" w:rsidRDefault="00EF5547" w:rsidP="00111048">
      <w:pPr>
        <w:rPr>
          <w:rFonts w:asciiTheme="majorHAnsi" w:hAnsiTheme="majorHAnsi" w:cs="Arial"/>
        </w:rPr>
      </w:pPr>
    </w:p>
    <w:p w:rsidR="00030A34" w:rsidRPr="00030A34" w:rsidRDefault="000774DE" w:rsidP="00030A34">
      <w:pPr>
        <w:rPr>
          <w:rFonts w:asciiTheme="majorHAnsi" w:hAnsiTheme="majorHAnsi" w:cs="Arial"/>
        </w:rPr>
      </w:pPr>
      <w:r w:rsidRPr="00610C1B">
        <w:rPr>
          <w:rFonts w:asciiTheme="majorHAnsi" w:hAnsiTheme="majorHAnsi" w:cs="Arial"/>
        </w:rPr>
        <w:t xml:space="preserve">Paid Time Off (PTO) – </w:t>
      </w:r>
      <w:r>
        <w:rPr>
          <w:rFonts w:asciiTheme="majorHAnsi" w:hAnsiTheme="majorHAnsi" w:cs="Arial"/>
        </w:rPr>
        <w:t>Part-</w:t>
      </w:r>
      <w:r w:rsidRPr="00610C1B">
        <w:rPr>
          <w:rFonts w:asciiTheme="majorHAnsi" w:hAnsiTheme="majorHAnsi" w:cs="Arial"/>
        </w:rPr>
        <w:t>time employees</w:t>
      </w:r>
      <w:r>
        <w:rPr>
          <w:rFonts w:asciiTheme="majorHAnsi" w:hAnsiTheme="majorHAnsi" w:cs="Arial"/>
        </w:rPr>
        <w:t xml:space="preserve"> who </w:t>
      </w:r>
      <w:proofErr w:type="gramStart"/>
      <w:r>
        <w:rPr>
          <w:rFonts w:asciiTheme="majorHAnsi" w:hAnsiTheme="majorHAnsi" w:cs="Arial"/>
        </w:rPr>
        <w:t>are scheduled</w:t>
      </w:r>
      <w:proofErr w:type="gramEnd"/>
      <w:r>
        <w:rPr>
          <w:rFonts w:asciiTheme="majorHAnsi" w:hAnsiTheme="majorHAnsi" w:cs="Arial"/>
        </w:rPr>
        <w:t xml:space="preserve"> to work more than 10 hours per week</w:t>
      </w:r>
      <w:r w:rsidRPr="00610C1B">
        <w:rPr>
          <w:rFonts w:asciiTheme="majorHAnsi" w:hAnsiTheme="majorHAnsi" w:cs="Arial"/>
        </w:rPr>
        <w:t xml:space="preserve"> are eligible to earn PTO.  PTO </w:t>
      </w:r>
      <w:proofErr w:type="gramStart"/>
      <w:r w:rsidRPr="00610C1B">
        <w:rPr>
          <w:rFonts w:asciiTheme="majorHAnsi" w:hAnsiTheme="majorHAnsi" w:cs="Arial"/>
        </w:rPr>
        <w:t>is accrued</w:t>
      </w:r>
      <w:proofErr w:type="gramEnd"/>
      <w:r w:rsidRPr="00610C1B">
        <w:rPr>
          <w:rFonts w:asciiTheme="majorHAnsi" w:hAnsiTheme="majorHAnsi" w:cs="Arial"/>
        </w:rPr>
        <w:t xml:space="preserve"> on a calendar year basis.  Refer to the </w:t>
      </w:r>
      <w:r>
        <w:rPr>
          <w:rFonts w:asciiTheme="majorHAnsi" w:hAnsiTheme="majorHAnsi" w:cs="Arial"/>
        </w:rPr>
        <w:t>Staff</w:t>
      </w:r>
      <w:r w:rsidRPr="00610C1B">
        <w:rPr>
          <w:rFonts w:asciiTheme="majorHAnsi" w:hAnsiTheme="majorHAnsi" w:cs="Arial"/>
        </w:rPr>
        <w:t xml:space="preserve"> Handbook for specific details.  </w:t>
      </w:r>
    </w:p>
    <w:p w:rsidR="00030A34" w:rsidRPr="00030A34" w:rsidRDefault="00030A34" w:rsidP="00030A34">
      <w:pPr>
        <w:rPr>
          <w:rFonts w:asciiTheme="majorHAnsi" w:hAnsiTheme="majorHAnsi" w:cs="Arial"/>
        </w:rPr>
      </w:pPr>
    </w:p>
    <w:p w:rsidR="00030A34" w:rsidRPr="00030A34" w:rsidRDefault="00030A34" w:rsidP="00030A34">
      <w:pPr>
        <w:rPr>
          <w:rFonts w:asciiTheme="majorHAnsi" w:hAnsiTheme="majorHAnsi" w:cs="Arial"/>
        </w:rPr>
      </w:pPr>
      <w:r w:rsidRPr="00030A34">
        <w:rPr>
          <w:rFonts w:asciiTheme="majorHAnsi" w:hAnsiTheme="majorHAnsi" w:cs="Arial"/>
        </w:rPr>
        <w:t>403b – Employees are eligible to participate in</w:t>
      </w:r>
      <w:r w:rsidR="00EF5547">
        <w:rPr>
          <w:rFonts w:asciiTheme="majorHAnsi" w:hAnsiTheme="majorHAnsi" w:cs="Arial"/>
        </w:rPr>
        <w:t xml:space="preserve"> the 403b pension plan if they </w:t>
      </w:r>
      <w:proofErr w:type="gramStart"/>
      <w:r w:rsidRPr="00030A34">
        <w:rPr>
          <w:rFonts w:asciiTheme="majorHAnsi" w:hAnsiTheme="majorHAnsi" w:cs="Arial"/>
        </w:rPr>
        <w:t>are scheduled</w:t>
      </w:r>
      <w:proofErr w:type="gramEnd"/>
      <w:r w:rsidRPr="00030A34">
        <w:rPr>
          <w:rFonts w:asciiTheme="majorHAnsi" w:hAnsiTheme="majorHAnsi" w:cs="Arial"/>
        </w:rPr>
        <w:t xml:space="preserve"> to work 20 or more hours per week.  Entry dates for the 403b plan is the first of the month following date of hire.  On an employee’s first anniversary, Elmbrook will match up to 5%.</w:t>
      </w:r>
    </w:p>
    <w:p w:rsidR="00030A34" w:rsidRPr="00030A34" w:rsidRDefault="00030A34" w:rsidP="00030A34">
      <w:pPr>
        <w:rPr>
          <w:rFonts w:asciiTheme="majorHAnsi" w:hAnsiTheme="majorHAnsi" w:cs="Arial"/>
        </w:rPr>
      </w:pPr>
    </w:p>
    <w:p w:rsidR="00030A34" w:rsidRPr="00030A34" w:rsidRDefault="00A236F7" w:rsidP="00030A34">
      <w:pPr>
        <w:rPr>
          <w:rFonts w:asciiTheme="majorHAnsi" w:hAnsiTheme="majorHAnsi" w:cs="Arial"/>
        </w:rPr>
      </w:pPr>
      <w:r>
        <w:rPr>
          <w:rFonts w:asciiTheme="majorHAnsi" w:hAnsiTheme="majorHAnsi" w:cs="Arial"/>
        </w:rPr>
        <w:t>Holidays – Part</w:t>
      </w:r>
      <w:r w:rsidR="00030A34" w:rsidRPr="00030A34">
        <w:rPr>
          <w:rFonts w:asciiTheme="majorHAnsi" w:hAnsiTheme="majorHAnsi" w:cs="Arial"/>
        </w:rPr>
        <w:t xml:space="preserve"> time employees </w:t>
      </w:r>
      <w:r>
        <w:rPr>
          <w:rFonts w:asciiTheme="majorHAnsi" w:hAnsiTheme="majorHAnsi" w:cs="Arial"/>
        </w:rPr>
        <w:t xml:space="preserve">who </w:t>
      </w:r>
      <w:proofErr w:type="gramStart"/>
      <w:r w:rsidR="00030A34" w:rsidRPr="00030A34">
        <w:rPr>
          <w:rFonts w:asciiTheme="majorHAnsi" w:hAnsiTheme="majorHAnsi" w:cs="Arial"/>
        </w:rPr>
        <w:t xml:space="preserve">are </w:t>
      </w:r>
      <w:r>
        <w:rPr>
          <w:rFonts w:asciiTheme="majorHAnsi" w:hAnsiTheme="majorHAnsi" w:cs="Arial"/>
        </w:rPr>
        <w:t>scheduled</w:t>
      </w:r>
      <w:proofErr w:type="gramEnd"/>
      <w:r>
        <w:rPr>
          <w:rFonts w:asciiTheme="majorHAnsi" w:hAnsiTheme="majorHAnsi" w:cs="Arial"/>
        </w:rPr>
        <w:t xml:space="preserve"> to work more than 10 hours per week are eligible for holiday pay if the holiday falls on their normal scheduled </w:t>
      </w:r>
      <w:r w:rsidR="00830D4E">
        <w:rPr>
          <w:rFonts w:asciiTheme="majorHAnsi" w:hAnsiTheme="majorHAnsi" w:cs="Arial"/>
        </w:rPr>
        <w:t>workday</w:t>
      </w:r>
      <w:r>
        <w:rPr>
          <w:rFonts w:asciiTheme="majorHAnsi" w:hAnsiTheme="majorHAnsi" w:cs="Arial"/>
        </w:rPr>
        <w:t xml:space="preserve">. </w:t>
      </w:r>
      <w:r w:rsidR="00030A34" w:rsidRPr="00030A34">
        <w:rPr>
          <w:rFonts w:asciiTheme="majorHAnsi" w:hAnsiTheme="majorHAnsi" w:cs="Arial"/>
        </w:rPr>
        <w:t>There are 10 holidays recognized by Elm</w:t>
      </w:r>
      <w:r>
        <w:rPr>
          <w:rFonts w:asciiTheme="majorHAnsi" w:hAnsiTheme="majorHAnsi" w:cs="Arial"/>
        </w:rPr>
        <w:t>brook Church as paid holidays.  R</w:t>
      </w:r>
      <w:r w:rsidR="00030A34" w:rsidRPr="00030A34">
        <w:rPr>
          <w:rFonts w:asciiTheme="majorHAnsi" w:hAnsiTheme="majorHAnsi" w:cs="Arial"/>
        </w:rPr>
        <w:t>efer to the Employee Handbook for specific details.</w:t>
      </w:r>
    </w:p>
    <w:p w:rsidR="00AA276A" w:rsidRPr="00610C1B" w:rsidRDefault="00AA276A" w:rsidP="00AA276A">
      <w:pPr>
        <w:rPr>
          <w:rFonts w:asciiTheme="majorHAnsi" w:hAnsiTheme="majorHAnsi" w:cs="Arial"/>
        </w:rPr>
      </w:pPr>
    </w:p>
    <w:p w:rsidR="00AA276A" w:rsidRPr="00610C1B" w:rsidRDefault="00AA276A"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Reports to:</w:t>
      </w:r>
    </w:p>
    <w:p w:rsidR="00596F64" w:rsidRDefault="00596F64" w:rsidP="00AA276A">
      <w:pPr>
        <w:rPr>
          <w:rFonts w:asciiTheme="majorHAnsi" w:hAnsiTheme="majorHAnsi" w:cs="Arial"/>
        </w:rPr>
      </w:pPr>
    </w:p>
    <w:p w:rsidR="003A53F1" w:rsidRDefault="00EF5547" w:rsidP="00AA276A">
      <w:pPr>
        <w:rPr>
          <w:rFonts w:asciiTheme="majorHAnsi" w:hAnsiTheme="majorHAnsi" w:cs="Arial"/>
        </w:rPr>
      </w:pPr>
      <w:r>
        <w:rPr>
          <w:rFonts w:asciiTheme="majorHAnsi" w:hAnsiTheme="majorHAnsi" w:cs="Arial"/>
        </w:rPr>
        <w:t>Worship Director – Sean Keith</w:t>
      </w: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830D4E" w:rsidRDefault="00830D4E" w:rsidP="00AA276A">
      <w:pPr>
        <w:rPr>
          <w:rFonts w:asciiTheme="majorHAnsi" w:hAnsiTheme="majorHAnsi" w:cs="Arial"/>
        </w:rPr>
      </w:pPr>
    </w:p>
    <w:p w:rsidR="003A53F1" w:rsidRDefault="003A53F1" w:rsidP="00AA276A">
      <w:pPr>
        <w:rPr>
          <w:rFonts w:asciiTheme="majorHAnsi" w:hAnsiTheme="majorHAnsi" w:cs="Arial"/>
        </w:rPr>
      </w:pPr>
    </w:p>
    <w:p w:rsidR="00AA276A" w:rsidRPr="00792111" w:rsidRDefault="002E36AD" w:rsidP="00AA276A">
      <w:pPr>
        <w:rPr>
          <w:rFonts w:asciiTheme="majorHAnsi" w:hAnsiTheme="majorHAnsi" w:cs="Arial"/>
          <w:sz w:val="20"/>
          <w:szCs w:val="20"/>
        </w:rPr>
      </w:pPr>
      <w:r>
        <w:rPr>
          <w:rFonts w:asciiTheme="majorHAnsi" w:hAnsiTheme="majorHAnsi" w:cs="Arial"/>
          <w:sz w:val="20"/>
          <w:szCs w:val="20"/>
        </w:rPr>
        <w:t xml:space="preserve"> </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Elmbrook Church</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777 S. Barker Road</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Brookfield, WI  53045</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262.786.7051</w:t>
      </w:r>
    </w:p>
    <w:p w:rsidR="00111048" w:rsidRPr="00792111" w:rsidRDefault="000A4FC3" w:rsidP="00AA276A">
      <w:pPr>
        <w:jc w:val="center"/>
        <w:rPr>
          <w:rFonts w:asciiTheme="majorHAnsi" w:hAnsiTheme="majorHAnsi" w:cs="Arial"/>
          <w:sz w:val="20"/>
          <w:szCs w:val="20"/>
        </w:rPr>
      </w:pPr>
      <w:hyperlink r:id="rId6" w:history="1">
        <w:r w:rsidR="00111048" w:rsidRPr="00610C1B">
          <w:rPr>
            <w:rStyle w:val="Hyperlink"/>
            <w:rFonts w:asciiTheme="majorHAnsi" w:hAnsiTheme="majorHAnsi" w:cs="Arial"/>
            <w:sz w:val="18"/>
            <w:szCs w:val="18"/>
          </w:rPr>
          <w:t>www.elmbrook.org</w:t>
        </w:r>
      </w:hyperlink>
    </w:p>
    <w:sectPr w:rsidR="00111048" w:rsidRPr="00792111" w:rsidSect="004F329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E4"/>
    <w:multiLevelType w:val="hybridMultilevel"/>
    <w:tmpl w:val="2364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76DF"/>
    <w:multiLevelType w:val="hybridMultilevel"/>
    <w:tmpl w:val="182810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0D7A83"/>
    <w:multiLevelType w:val="hybridMultilevel"/>
    <w:tmpl w:val="4B8239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071254"/>
    <w:multiLevelType w:val="hybridMultilevel"/>
    <w:tmpl w:val="776E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D6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306165"/>
    <w:multiLevelType w:val="hybridMultilevel"/>
    <w:tmpl w:val="71123D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DA0F88"/>
    <w:multiLevelType w:val="hybridMultilevel"/>
    <w:tmpl w:val="076635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E103943"/>
    <w:multiLevelType w:val="hybridMultilevel"/>
    <w:tmpl w:val="517C87BC"/>
    <w:lvl w:ilvl="0" w:tplc="6D7CC1D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D1470"/>
    <w:multiLevelType w:val="hybridMultilevel"/>
    <w:tmpl w:val="070EE2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9B"/>
    <w:rsid w:val="00030A34"/>
    <w:rsid w:val="00035EF7"/>
    <w:rsid w:val="000601E1"/>
    <w:rsid w:val="00063DD4"/>
    <w:rsid w:val="000733C0"/>
    <w:rsid w:val="000774DE"/>
    <w:rsid w:val="00077F81"/>
    <w:rsid w:val="0009179D"/>
    <w:rsid w:val="000A12D3"/>
    <w:rsid w:val="000A4FC3"/>
    <w:rsid w:val="000B4577"/>
    <w:rsid w:val="000B7BDC"/>
    <w:rsid w:val="00100BB4"/>
    <w:rsid w:val="00111048"/>
    <w:rsid w:val="0011506E"/>
    <w:rsid w:val="0014028F"/>
    <w:rsid w:val="00146514"/>
    <w:rsid w:val="001756E3"/>
    <w:rsid w:val="00197479"/>
    <w:rsid w:val="0023731D"/>
    <w:rsid w:val="00275F44"/>
    <w:rsid w:val="002C29C2"/>
    <w:rsid w:val="002E36AD"/>
    <w:rsid w:val="002E45E8"/>
    <w:rsid w:val="002F64EF"/>
    <w:rsid w:val="002F6D95"/>
    <w:rsid w:val="00301AE5"/>
    <w:rsid w:val="00315CE5"/>
    <w:rsid w:val="003739E0"/>
    <w:rsid w:val="003A296E"/>
    <w:rsid w:val="003A53F1"/>
    <w:rsid w:val="003D1FCF"/>
    <w:rsid w:val="003D20E0"/>
    <w:rsid w:val="00401A67"/>
    <w:rsid w:val="004609AE"/>
    <w:rsid w:val="00465318"/>
    <w:rsid w:val="004A6DF0"/>
    <w:rsid w:val="004A7BFC"/>
    <w:rsid w:val="004C333B"/>
    <w:rsid w:val="004D674A"/>
    <w:rsid w:val="004F243A"/>
    <w:rsid w:val="004F3294"/>
    <w:rsid w:val="00510288"/>
    <w:rsid w:val="0053213A"/>
    <w:rsid w:val="00560F0D"/>
    <w:rsid w:val="005750B0"/>
    <w:rsid w:val="00596F64"/>
    <w:rsid w:val="005B57F3"/>
    <w:rsid w:val="00610C1B"/>
    <w:rsid w:val="0062243E"/>
    <w:rsid w:val="00635299"/>
    <w:rsid w:val="00665AC8"/>
    <w:rsid w:val="006D7836"/>
    <w:rsid w:val="006E0459"/>
    <w:rsid w:val="006E0BF5"/>
    <w:rsid w:val="00714F9B"/>
    <w:rsid w:val="00715BAD"/>
    <w:rsid w:val="00717F09"/>
    <w:rsid w:val="00733DBD"/>
    <w:rsid w:val="007341C3"/>
    <w:rsid w:val="007421D3"/>
    <w:rsid w:val="007438B8"/>
    <w:rsid w:val="00786E23"/>
    <w:rsid w:val="00787799"/>
    <w:rsid w:val="00792111"/>
    <w:rsid w:val="007C57D3"/>
    <w:rsid w:val="00825331"/>
    <w:rsid w:val="00830D4E"/>
    <w:rsid w:val="008377EB"/>
    <w:rsid w:val="00896191"/>
    <w:rsid w:val="008C0B56"/>
    <w:rsid w:val="008C328B"/>
    <w:rsid w:val="008E2106"/>
    <w:rsid w:val="008F1C63"/>
    <w:rsid w:val="00924500"/>
    <w:rsid w:val="00956EF3"/>
    <w:rsid w:val="00961D52"/>
    <w:rsid w:val="009957F4"/>
    <w:rsid w:val="009B70FA"/>
    <w:rsid w:val="00A0759B"/>
    <w:rsid w:val="00A236F7"/>
    <w:rsid w:val="00AA276A"/>
    <w:rsid w:val="00AF5909"/>
    <w:rsid w:val="00B31B09"/>
    <w:rsid w:val="00B37006"/>
    <w:rsid w:val="00B55F1A"/>
    <w:rsid w:val="00BC24AE"/>
    <w:rsid w:val="00BD6F3D"/>
    <w:rsid w:val="00BF16E0"/>
    <w:rsid w:val="00C11745"/>
    <w:rsid w:val="00C60058"/>
    <w:rsid w:val="00CA6802"/>
    <w:rsid w:val="00CD782C"/>
    <w:rsid w:val="00D043C7"/>
    <w:rsid w:val="00D27D49"/>
    <w:rsid w:val="00D717A4"/>
    <w:rsid w:val="00D74E74"/>
    <w:rsid w:val="00D91F2F"/>
    <w:rsid w:val="00DC4C42"/>
    <w:rsid w:val="00DF05F8"/>
    <w:rsid w:val="00DF0970"/>
    <w:rsid w:val="00E47D43"/>
    <w:rsid w:val="00E722F5"/>
    <w:rsid w:val="00EB2F4B"/>
    <w:rsid w:val="00EB73ED"/>
    <w:rsid w:val="00EE38FC"/>
    <w:rsid w:val="00EF5547"/>
    <w:rsid w:val="00F402C7"/>
    <w:rsid w:val="00F7641A"/>
    <w:rsid w:val="00FA0BAF"/>
    <w:rsid w:val="00FD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DA71"/>
  <w15:docId w15:val="{3C931084-440F-42F9-8961-DF288694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2F"/>
    <w:pPr>
      <w:ind w:left="720"/>
      <w:contextualSpacing/>
    </w:pPr>
  </w:style>
  <w:style w:type="paragraph" w:styleId="IntenseQuote">
    <w:name w:val="Intense Quote"/>
    <w:basedOn w:val="Normal"/>
    <w:next w:val="Normal"/>
    <w:link w:val="IntenseQuoteChar"/>
    <w:uiPriority w:val="30"/>
    <w:qFormat/>
    <w:rsid w:val="00D91F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1F2F"/>
    <w:rPr>
      <w:b/>
      <w:bCs/>
      <w:i/>
      <w:iCs/>
      <w:color w:val="4F81BD" w:themeColor="accent1"/>
    </w:rPr>
  </w:style>
  <w:style w:type="character" w:styleId="Hyperlink">
    <w:name w:val="Hyperlink"/>
    <w:basedOn w:val="DefaultParagraphFont"/>
    <w:uiPriority w:val="99"/>
    <w:unhideWhenUsed/>
    <w:rsid w:val="00111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brook.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Elmbrook Church</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Bly</dc:creator>
  <cp:lastModifiedBy>Lori Weidenbach</cp:lastModifiedBy>
  <cp:revision>4</cp:revision>
  <dcterms:created xsi:type="dcterms:W3CDTF">2018-11-28T17:35:00Z</dcterms:created>
  <dcterms:modified xsi:type="dcterms:W3CDTF">2019-02-11T15:35:00Z</dcterms:modified>
</cp:coreProperties>
</file>